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C4245" w14:textId="3A9A0867" w:rsidR="00BD2094" w:rsidRPr="003261C6" w:rsidRDefault="002E01EA" w:rsidP="00BD2094">
      <w:pPr>
        <w:widowControl w:val="0"/>
        <w:autoSpaceDE w:val="0"/>
        <w:autoSpaceDN w:val="0"/>
        <w:adjustRightInd w:val="0"/>
        <w:rPr>
          <w:rFonts w:ascii="Arial" w:hAnsi="Arial" w:cs="Arial"/>
          <w:sz w:val="20"/>
          <w:szCs w:val="20"/>
        </w:rPr>
      </w:pPr>
      <w:r>
        <w:rPr>
          <w:rFonts w:ascii="Arial" w:hAnsi="Arial" w:cs="Arial"/>
          <w:sz w:val="20"/>
          <w:szCs w:val="20"/>
        </w:rPr>
        <w:t xml:space="preserve">Department of </w:t>
      </w:r>
      <w:r w:rsidR="00BD2094" w:rsidRPr="003261C6">
        <w:rPr>
          <w:rFonts w:ascii="Arial" w:hAnsi="Arial" w:cs="Arial"/>
          <w:sz w:val="20"/>
          <w:szCs w:val="20"/>
        </w:rPr>
        <w:t xml:space="preserve">History of Art and Architecture </w:t>
      </w:r>
    </w:p>
    <w:p w14:paraId="06A73686" w14:textId="1D076540" w:rsidR="00BD2094" w:rsidRPr="003261C6" w:rsidRDefault="00737A65" w:rsidP="00BD2094">
      <w:pPr>
        <w:widowControl w:val="0"/>
        <w:autoSpaceDE w:val="0"/>
        <w:autoSpaceDN w:val="0"/>
        <w:adjustRightInd w:val="0"/>
        <w:rPr>
          <w:rFonts w:ascii="Arial" w:hAnsi="Arial" w:cs="Arial"/>
          <w:sz w:val="20"/>
          <w:szCs w:val="20"/>
        </w:rPr>
      </w:pPr>
      <w:r w:rsidRPr="003261C6">
        <w:rPr>
          <w:rFonts w:ascii="Arial" w:hAnsi="Arial" w:cs="Arial"/>
          <w:sz w:val="20"/>
          <w:szCs w:val="20"/>
        </w:rPr>
        <w:t>TERM ASSESSMENT FOR GRADUATE COURSES</w:t>
      </w:r>
    </w:p>
    <w:p w14:paraId="57E3640E" w14:textId="5D017BB7" w:rsidR="00BD2094" w:rsidRPr="003261C6" w:rsidRDefault="00570E6F" w:rsidP="00BD2094">
      <w:pPr>
        <w:widowControl w:val="0"/>
        <w:autoSpaceDE w:val="0"/>
        <w:autoSpaceDN w:val="0"/>
        <w:adjustRightInd w:val="0"/>
        <w:rPr>
          <w:rFonts w:ascii="Arial" w:hAnsi="Arial" w:cs="Arial"/>
          <w:sz w:val="20"/>
          <w:szCs w:val="20"/>
        </w:rPr>
      </w:pPr>
      <w:r w:rsidRPr="003261C6">
        <w:rPr>
          <w:rFonts w:ascii="Arial" w:hAnsi="Arial" w:cs="Arial"/>
          <w:sz w:val="20"/>
          <w:szCs w:val="20"/>
        </w:rPr>
        <w:t xml:space="preserve">Revised </w:t>
      </w:r>
      <w:r w:rsidR="00737A65" w:rsidRPr="003261C6">
        <w:rPr>
          <w:rFonts w:ascii="Arial" w:hAnsi="Arial" w:cs="Arial"/>
          <w:sz w:val="20"/>
          <w:szCs w:val="20"/>
        </w:rPr>
        <w:t>Fall 2019</w:t>
      </w:r>
    </w:p>
    <w:p w14:paraId="498261D3" w14:textId="45D89E5F" w:rsidR="00BD2094" w:rsidRPr="003261C6" w:rsidRDefault="00BD2094" w:rsidP="00BD2094">
      <w:pPr>
        <w:widowControl w:val="0"/>
        <w:autoSpaceDE w:val="0"/>
        <w:autoSpaceDN w:val="0"/>
        <w:adjustRightInd w:val="0"/>
        <w:rPr>
          <w:rFonts w:ascii="Arial" w:hAnsi="Arial" w:cs="Arial"/>
          <w:sz w:val="20"/>
          <w:szCs w:val="20"/>
        </w:rPr>
      </w:pPr>
    </w:p>
    <w:p w14:paraId="3A417B47" w14:textId="77777777" w:rsidR="003261C6" w:rsidRPr="003261C6" w:rsidRDefault="003261C6" w:rsidP="003261C6">
      <w:pPr>
        <w:widowControl w:val="0"/>
        <w:autoSpaceDE w:val="0"/>
        <w:autoSpaceDN w:val="0"/>
        <w:adjustRightInd w:val="0"/>
        <w:rPr>
          <w:rFonts w:ascii="Arial" w:hAnsi="Arial" w:cs="Arial"/>
          <w:sz w:val="20"/>
          <w:szCs w:val="20"/>
        </w:rPr>
      </w:pPr>
      <w:r w:rsidRPr="003261C6">
        <w:rPr>
          <w:rFonts w:ascii="Arial" w:hAnsi="Arial" w:cs="Arial"/>
          <w:sz w:val="20"/>
          <w:szCs w:val="20"/>
        </w:rPr>
        <w:t>Student: _________________________________</w:t>
      </w:r>
    </w:p>
    <w:p w14:paraId="7D23224A" w14:textId="77777777" w:rsidR="003261C6" w:rsidRPr="003261C6" w:rsidRDefault="003261C6" w:rsidP="003261C6">
      <w:pPr>
        <w:widowControl w:val="0"/>
        <w:autoSpaceDE w:val="0"/>
        <w:autoSpaceDN w:val="0"/>
        <w:adjustRightInd w:val="0"/>
        <w:rPr>
          <w:rFonts w:ascii="Arial" w:hAnsi="Arial" w:cs="Arial"/>
          <w:sz w:val="20"/>
          <w:szCs w:val="20"/>
        </w:rPr>
      </w:pPr>
    </w:p>
    <w:p w14:paraId="2240832C" w14:textId="3B0B8010" w:rsidR="003261C6" w:rsidRPr="003261C6" w:rsidRDefault="003261C6" w:rsidP="00BD2094">
      <w:pPr>
        <w:widowControl w:val="0"/>
        <w:autoSpaceDE w:val="0"/>
        <w:autoSpaceDN w:val="0"/>
        <w:adjustRightInd w:val="0"/>
        <w:rPr>
          <w:rFonts w:ascii="Arial" w:hAnsi="Arial" w:cs="Arial"/>
          <w:sz w:val="20"/>
          <w:szCs w:val="20"/>
        </w:rPr>
      </w:pPr>
      <w:r w:rsidRPr="003261C6">
        <w:rPr>
          <w:rFonts w:ascii="Arial" w:hAnsi="Arial" w:cs="Arial"/>
          <w:sz w:val="20"/>
          <w:szCs w:val="20"/>
        </w:rPr>
        <w:t>Course and term: __________________________</w:t>
      </w:r>
    </w:p>
    <w:p w14:paraId="12724597" w14:textId="77777777" w:rsidR="003261C6" w:rsidRPr="003261C6" w:rsidRDefault="003261C6" w:rsidP="00BD2094">
      <w:pPr>
        <w:widowControl w:val="0"/>
        <w:autoSpaceDE w:val="0"/>
        <w:autoSpaceDN w:val="0"/>
        <w:adjustRightInd w:val="0"/>
        <w:rPr>
          <w:rFonts w:ascii="Arial" w:hAnsi="Arial" w:cs="Arial"/>
          <w:sz w:val="20"/>
          <w:szCs w:val="20"/>
        </w:rPr>
      </w:pPr>
    </w:p>
    <w:p w14:paraId="2216A45A" w14:textId="684D0EF6" w:rsidR="006E4337" w:rsidRPr="003261C6" w:rsidRDefault="007A339B" w:rsidP="00BD2094">
      <w:pPr>
        <w:widowControl w:val="0"/>
        <w:autoSpaceDE w:val="0"/>
        <w:autoSpaceDN w:val="0"/>
        <w:adjustRightInd w:val="0"/>
        <w:rPr>
          <w:rFonts w:ascii="Arial" w:hAnsi="Arial" w:cs="Arial"/>
          <w:sz w:val="20"/>
          <w:szCs w:val="20"/>
        </w:rPr>
      </w:pPr>
      <w:r w:rsidRPr="003261C6">
        <w:rPr>
          <w:rFonts w:ascii="Arial" w:hAnsi="Arial" w:cs="Arial"/>
          <w:sz w:val="20"/>
          <w:szCs w:val="20"/>
        </w:rPr>
        <w:t>At the end of each term, f</w:t>
      </w:r>
      <w:r w:rsidR="00737A65" w:rsidRPr="003261C6">
        <w:rPr>
          <w:rFonts w:ascii="Arial" w:hAnsi="Arial" w:cs="Arial"/>
          <w:sz w:val="20"/>
          <w:szCs w:val="20"/>
        </w:rPr>
        <w:t>aculty must submit an assessment of graduate student performance in</w:t>
      </w:r>
      <w:r w:rsidRPr="003261C6">
        <w:rPr>
          <w:rFonts w:ascii="Arial" w:hAnsi="Arial" w:cs="Arial"/>
          <w:sz w:val="20"/>
          <w:szCs w:val="20"/>
        </w:rPr>
        <w:t xml:space="preserve"> courses</w:t>
      </w:r>
      <w:r w:rsidR="00737A65" w:rsidRPr="003261C6">
        <w:rPr>
          <w:rFonts w:ascii="Arial" w:hAnsi="Arial" w:cs="Arial"/>
          <w:sz w:val="20"/>
          <w:szCs w:val="20"/>
        </w:rPr>
        <w:t>.  These assessments are to be shared with the student and the Graduate Administrator, who will place them in the student’s file.  Assessments are also to be reviewed by the student’s committee at ea</w:t>
      </w:r>
      <w:r w:rsidR="00961B63" w:rsidRPr="003261C6">
        <w:rPr>
          <w:rFonts w:ascii="Arial" w:hAnsi="Arial" w:cs="Arial"/>
          <w:sz w:val="20"/>
          <w:szCs w:val="20"/>
        </w:rPr>
        <w:t>ch annual PhD committee meeting</w:t>
      </w:r>
      <w:r w:rsidR="00737A65" w:rsidRPr="003261C6">
        <w:rPr>
          <w:rFonts w:ascii="Arial" w:hAnsi="Arial" w:cs="Arial"/>
          <w:sz w:val="20"/>
          <w:szCs w:val="20"/>
        </w:rPr>
        <w:t xml:space="preserve"> to </w:t>
      </w:r>
      <w:r w:rsidR="00961B63" w:rsidRPr="003261C6">
        <w:rPr>
          <w:rFonts w:ascii="Arial" w:hAnsi="Arial" w:cs="Arial"/>
          <w:sz w:val="20"/>
          <w:szCs w:val="20"/>
        </w:rPr>
        <w:t>facilitate</w:t>
      </w:r>
      <w:r w:rsidR="00737A65" w:rsidRPr="003261C6">
        <w:rPr>
          <w:rFonts w:ascii="Arial" w:hAnsi="Arial" w:cs="Arial"/>
          <w:sz w:val="20"/>
          <w:szCs w:val="20"/>
        </w:rPr>
        <w:t xml:space="preserve"> proper mentoring of students as they progress through the program.  </w:t>
      </w:r>
    </w:p>
    <w:p w14:paraId="3134F3C2" w14:textId="77777777" w:rsidR="006E4337" w:rsidRPr="003261C6" w:rsidRDefault="006E4337" w:rsidP="00BD2094">
      <w:pPr>
        <w:widowControl w:val="0"/>
        <w:autoSpaceDE w:val="0"/>
        <w:autoSpaceDN w:val="0"/>
        <w:adjustRightInd w:val="0"/>
        <w:rPr>
          <w:rFonts w:ascii="Arial" w:hAnsi="Arial" w:cs="Arial"/>
          <w:sz w:val="20"/>
          <w:szCs w:val="20"/>
        </w:rPr>
      </w:pPr>
    </w:p>
    <w:p w14:paraId="235088DB" w14:textId="5725E403" w:rsidR="003261C6" w:rsidRPr="003261C6" w:rsidRDefault="006E4337" w:rsidP="00BD2094">
      <w:pPr>
        <w:widowControl w:val="0"/>
        <w:autoSpaceDE w:val="0"/>
        <w:autoSpaceDN w:val="0"/>
        <w:adjustRightInd w:val="0"/>
        <w:rPr>
          <w:rFonts w:ascii="Arial" w:hAnsi="Arial" w:cs="Arial"/>
          <w:sz w:val="20"/>
          <w:szCs w:val="20"/>
        </w:rPr>
      </w:pPr>
      <w:r w:rsidRPr="003261C6">
        <w:rPr>
          <w:rFonts w:ascii="Arial" w:hAnsi="Arial" w:cs="Arial"/>
          <w:sz w:val="20"/>
          <w:szCs w:val="20"/>
        </w:rPr>
        <w:t xml:space="preserve">Assignments and outcomes differ from course to course, but every course works to position students to advance their scholarly and professional goals.  The purpose of this form is to </w:t>
      </w:r>
      <w:r w:rsidR="002E01EA">
        <w:rPr>
          <w:rFonts w:ascii="Arial" w:hAnsi="Arial" w:cs="Arial"/>
          <w:sz w:val="20"/>
          <w:szCs w:val="20"/>
        </w:rPr>
        <w:t>i</w:t>
      </w:r>
      <w:r w:rsidR="00737A65" w:rsidRPr="003261C6">
        <w:rPr>
          <w:rFonts w:ascii="Arial" w:hAnsi="Arial" w:cs="Arial"/>
          <w:sz w:val="20"/>
          <w:szCs w:val="20"/>
        </w:rPr>
        <w:t>ndic</w:t>
      </w:r>
      <w:r w:rsidRPr="003261C6">
        <w:rPr>
          <w:rFonts w:ascii="Arial" w:hAnsi="Arial" w:cs="Arial"/>
          <w:sz w:val="20"/>
          <w:szCs w:val="20"/>
        </w:rPr>
        <w:t xml:space="preserve">ate student performance overall in the following areas that define disciplinary expertise and professional growth in the field.  </w:t>
      </w:r>
    </w:p>
    <w:p w14:paraId="64907193" w14:textId="77777777" w:rsidR="003261C6" w:rsidRPr="003261C6" w:rsidRDefault="003261C6" w:rsidP="00BD2094">
      <w:pPr>
        <w:widowControl w:val="0"/>
        <w:autoSpaceDE w:val="0"/>
        <w:autoSpaceDN w:val="0"/>
        <w:adjustRightInd w:val="0"/>
        <w:rPr>
          <w:rFonts w:ascii="Arial" w:hAnsi="Arial" w:cs="Arial"/>
          <w:sz w:val="20"/>
          <w:szCs w:val="20"/>
        </w:rPr>
      </w:pPr>
    </w:p>
    <w:p w14:paraId="29EFB558" w14:textId="639EF7AC" w:rsidR="00BD2094" w:rsidRPr="003261C6" w:rsidRDefault="006E4337" w:rsidP="00BD2094">
      <w:pPr>
        <w:widowControl w:val="0"/>
        <w:autoSpaceDE w:val="0"/>
        <w:autoSpaceDN w:val="0"/>
        <w:adjustRightInd w:val="0"/>
        <w:rPr>
          <w:rFonts w:ascii="Arial" w:hAnsi="Arial" w:cs="Arial"/>
          <w:sz w:val="20"/>
          <w:szCs w:val="20"/>
        </w:rPr>
      </w:pPr>
      <w:r w:rsidRPr="003261C6">
        <w:rPr>
          <w:rFonts w:ascii="Arial" w:hAnsi="Arial" w:cs="Arial"/>
          <w:sz w:val="20"/>
          <w:szCs w:val="20"/>
        </w:rPr>
        <w:t>Please indicate student achievement of the following</w:t>
      </w:r>
      <w:r w:rsidR="002C1B54" w:rsidRPr="003261C6">
        <w:rPr>
          <w:rFonts w:ascii="Arial" w:hAnsi="Arial" w:cs="Arial"/>
          <w:sz w:val="20"/>
          <w:szCs w:val="20"/>
        </w:rPr>
        <w:t xml:space="preserve"> (and offer a brief explanation if needed)</w:t>
      </w:r>
      <w:r w:rsidRPr="003261C6">
        <w:rPr>
          <w:rFonts w:ascii="Arial" w:hAnsi="Arial" w:cs="Arial"/>
          <w:sz w:val="20"/>
          <w:szCs w:val="20"/>
        </w:rPr>
        <w:t>:</w:t>
      </w:r>
    </w:p>
    <w:p w14:paraId="6C0CB4B4" w14:textId="77777777" w:rsidR="00BD2094" w:rsidRPr="003261C6" w:rsidRDefault="00BD2094" w:rsidP="00BD2094">
      <w:pPr>
        <w:widowControl w:val="0"/>
        <w:tabs>
          <w:tab w:val="left" w:pos="220"/>
          <w:tab w:val="left" w:pos="720"/>
        </w:tabs>
        <w:autoSpaceDE w:val="0"/>
        <w:autoSpaceDN w:val="0"/>
        <w:adjustRightInd w:val="0"/>
        <w:rPr>
          <w:rFonts w:ascii="Arial" w:hAnsi="Arial" w:cs="Arial"/>
          <w:sz w:val="20"/>
          <w:szCs w:val="20"/>
        </w:rPr>
      </w:pPr>
    </w:p>
    <w:p w14:paraId="5AB12286" w14:textId="25E35EFF" w:rsidR="00B929C5" w:rsidRPr="003261C6" w:rsidRDefault="00B929C5" w:rsidP="00B929C5">
      <w:pPr>
        <w:widowControl w:val="0"/>
        <w:numPr>
          <w:ilvl w:val="0"/>
          <w:numId w:val="1"/>
        </w:numPr>
        <w:tabs>
          <w:tab w:val="left" w:pos="220"/>
          <w:tab w:val="left" w:pos="720"/>
        </w:tabs>
        <w:autoSpaceDE w:val="0"/>
        <w:autoSpaceDN w:val="0"/>
        <w:adjustRightInd w:val="0"/>
        <w:rPr>
          <w:rFonts w:ascii="Arial" w:hAnsi="Arial" w:cs="Arial"/>
          <w:sz w:val="20"/>
          <w:szCs w:val="20"/>
        </w:rPr>
      </w:pPr>
      <w:r w:rsidRPr="003261C6">
        <w:rPr>
          <w:rFonts w:ascii="Arial" w:hAnsi="Arial" w:cs="Arial"/>
          <w:sz w:val="20"/>
          <w:szCs w:val="20"/>
        </w:rPr>
        <w:t xml:space="preserve">Historically-Specific Understanding: </w:t>
      </w:r>
      <w:r w:rsidR="006E4337" w:rsidRPr="003261C6">
        <w:rPr>
          <w:rFonts w:ascii="Arial" w:hAnsi="Arial" w:cs="Arial"/>
          <w:sz w:val="20"/>
          <w:szCs w:val="20"/>
        </w:rPr>
        <w:t xml:space="preserve">student </w:t>
      </w:r>
      <w:r w:rsidR="009D2028" w:rsidRPr="003261C6">
        <w:rPr>
          <w:rFonts w:ascii="Arial" w:hAnsi="Arial" w:cs="Arial"/>
          <w:sz w:val="20"/>
          <w:szCs w:val="20"/>
        </w:rPr>
        <w:t>work demonstrates</w:t>
      </w:r>
      <w:r w:rsidR="006E4337" w:rsidRPr="003261C6">
        <w:rPr>
          <w:rFonts w:ascii="Arial" w:hAnsi="Arial" w:cs="Arial"/>
          <w:sz w:val="20"/>
          <w:szCs w:val="20"/>
        </w:rPr>
        <w:t xml:space="preserve"> </w:t>
      </w:r>
      <w:r w:rsidR="009D2028" w:rsidRPr="003261C6">
        <w:rPr>
          <w:rFonts w:ascii="Arial" w:hAnsi="Arial" w:cs="Arial"/>
          <w:sz w:val="20"/>
          <w:szCs w:val="20"/>
        </w:rPr>
        <w:t xml:space="preserve">understanding of and developing </w:t>
      </w:r>
      <w:r w:rsidRPr="003261C6">
        <w:rPr>
          <w:rFonts w:ascii="Arial" w:hAnsi="Arial" w:cs="Arial"/>
          <w:sz w:val="20"/>
          <w:szCs w:val="20"/>
        </w:rPr>
        <w:t xml:space="preserve">expertise </w:t>
      </w:r>
      <w:r w:rsidR="009D2028" w:rsidRPr="003261C6">
        <w:rPr>
          <w:rFonts w:ascii="Arial" w:hAnsi="Arial" w:cs="Arial"/>
          <w:sz w:val="20"/>
          <w:szCs w:val="20"/>
        </w:rPr>
        <w:t>in a specific historical/geographic area of study pertinent to the course.</w:t>
      </w:r>
    </w:p>
    <w:p w14:paraId="57B17688" w14:textId="77777777" w:rsidR="00B929C5" w:rsidRPr="003261C6" w:rsidRDefault="00B929C5" w:rsidP="00B929C5">
      <w:pPr>
        <w:widowControl w:val="0"/>
        <w:tabs>
          <w:tab w:val="left" w:pos="220"/>
          <w:tab w:val="left" w:pos="720"/>
        </w:tabs>
        <w:autoSpaceDE w:val="0"/>
        <w:autoSpaceDN w:val="0"/>
        <w:adjustRightInd w:val="0"/>
        <w:rPr>
          <w:rFonts w:ascii="Arial" w:hAnsi="Arial" w:cs="Arial"/>
          <w:sz w:val="20"/>
          <w:szCs w:val="20"/>
        </w:rPr>
      </w:pPr>
    </w:p>
    <w:p w14:paraId="076F3423" w14:textId="75D7F34E" w:rsidR="00B929C5" w:rsidRPr="003261C6" w:rsidRDefault="00B929C5" w:rsidP="00B929C5">
      <w:pPr>
        <w:widowControl w:val="0"/>
        <w:tabs>
          <w:tab w:val="left" w:pos="220"/>
          <w:tab w:val="left" w:pos="720"/>
        </w:tabs>
        <w:autoSpaceDE w:val="0"/>
        <w:autoSpaceDN w:val="0"/>
        <w:adjustRightInd w:val="0"/>
        <w:rPr>
          <w:rFonts w:ascii="Arial" w:hAnsi="Arial" w:cs="Arial"/>
          <w:sz w:val="20"/>
          <w:szCs w:val="20"/>
        </w:rPr>
      </w:pPr>
      <w:r w:rsidRPr="003261C6">
        <w:rPr>
          <w:rFonts w:ascii="Arial" w:hAnsi="Arial" w:cs="Arial"/>
          <w:sz w:val="20"/>
          <w:szCs w:val="20"/>
        </w:rPr>
        <w:tab/>
      </w:r>
      <w:r w:rsidRPr="003261C6">
        <w:rPr>
          <w:rFonts w:ascii="Arial" w:hAnsi="Arial" w:cs="Arial"/>
          <w:sz w:val="20"/>
          <w:szCs w:val="20"/>
        </w:rPr>
        <w:tab/>
        <w:t>Exemplary</w:t>
      </w:r>
      <w:r w:rsidRPr="003261C6">
        <w:rPr>
          <w:rFonts w:ascii="Arial" w:hAnsi="Arial" w:cs="Arial"/>
          <w:sz w:val="20"/>
          <w:szCs w:val="20"/>
        </w:rPr>
        <w:tab/>
      </w:r>
      <w:r w:rsidRPr="003261C6">
        <w:rPr>
          <w:rFonts w:ascii="Arial" w:hAnsi="Arial" w:cs="Arial"/>
          <w:sz w:val="20"/>
          <w:szCs w:val="20"/>
        </w:rPr>
        <w:tab/>
        <w:t>Competent</w:t>
      </w:r>
      <w:r w:rsidRPr="003261C6">
        <w:rPr>
          <w:rFonts w:ascii="Arial" w:hAnsi="Arial" w:cs="Arial"/>
          <w:sz w:val="20"/>
          <w:szCs w:val="20"/>
        </w:rPr>
        <w:tab/>
      </w:r>
      <w:r w:rsidRPr="003261C6">
        <w:rPr>
          <w:rFonts w:ascii="Arial" w:hAnsi="Arial" w:cs="Arial"/>
          <w:sz w:val="20"/>
          <w:szCs w:val="20"/>
        </w:rPr>
        <w:tab/>
        <w:t>Inadequate</w:t>
      </w:r>
    </w:p>
    <w:p w14:paraId="5A5F1F05" w14:textId="77777777" w:rsidR="00B929C5" w:rsidRPr="003261C6" w:rsidRDefault="00B929C5" w:rsidP="00B929C5">
      <w:pPr>
        <w:widowControl w:val="0"/>
        <w:tabs>
          <w:tab w:val="left" w:pos="220"/>
          <w:tab w:val="left" w:pos="720"/>
        </w:tabs>
        <w:autoSpaceDE w:val="0"/>
        <w:autoSpaceDN w:val="0"/>
        <w:adjustRightInd w:val="0"/>
        <w:ind w:left="720"/>
        <w:rPr>
          <w:rFonts w:ascii="Arial" w:hAnsi="Arial" w:cs="Arial"/>
          <w:sz w:val="20"/>
          <w:szCs w:val="20"/>
        </w:rPr>
      </w:pPr>
    </w:p>
    <w:p w14:paraId="7903D32C" w14:textId="73FD27E2" w:rsidR="00B929C5" w:rsidRPr="003261C6" w:rsidRDefault="00B929C5" w:rsidP="00B929C5">
      <w:pPr>
        <w:widowControl w:val="0"/>
        <w:numPr>
          <w:ilvl w:val="0"/>
          <w:numId w:val="1"/>
        </w:numPr>
        <w:tabs>
          <w:tab w:val="left" w:pos="220"/>
          <w:tab w:val="left" w:pos="720"/>
        </w:tabs>
        <w:autoSpaceDE w:val="0"/>
        <w:autoSpaceDN w:val="0"/>
        <w:adjustRightInd w:val="0"/>
        <w:rPr>
          <w:rFonts w:ascii="Arial" w:hAnsi="Arial" w:cs="Arial"/>
          <w:sz w:val="20"/>
          <w:szCs w:val="20"/>
        </w:rPr>
      </w:pPr>
      <w:r w:rsidRPr="003261C6">
        <w:rPr>
          <w:rFonts w:ascii="Arial" w:hAnsi="Arial" w:cs="Arial"/>
          <w:sz w:val="20"/>
          <w:szCs w:val="20"/>
        </w:rPr>
        <w:t xml:space="preserve">Production of Idea-Driven Research: </w:t>
      </w:r>
      <w:r w:rsidR="009D2028" w:rsidRPr="003261C6">
        <w:rPr>
          <w:rFonts w:ascii="Arial" w:hAnsi="Arial" w:cs="Arial"/>
          <w:sz w:val="20"/>
          <w:szCs w:val="20"/>
        </w:rPr>
        <w:t>student work</w:t>
      </w:r>
      <w:r w:rsidRPr="003261C6">
        <w:rPr>
          <w:rFonts w:ascii="Arial" w:hAnsi="Arial" w:cs="Arial"/>
          <w:sz w:val="20"/>
          <w:szCs w:val="20"/>
        </w:rPr>
        <w:t xml:space="preserve"> </w:t>
      </w:r>
      <w:r w:rsidR="009D2028" w:rsidRPr="003261C6">
        <w:rPr>
          <w:rFonts w:ascii="Arial" w:hAnsi="Arial" w:cs="Arial"/>
          <w:sz w:val="20"/>
          <w:szCs w:val="20"/>
        </w:rPr>
        <w:t>demonstrates understanding of</w:t>
      </w:r>
      <w:r w:rsidRPr="003261C6">
        <w:rPr>
          <w:rFonts w:ascii="Arial" w:hAnsi="Arial" w:cs="Arial"/>
          <w:sz w:val="20"/>
          <w:szCs w:val="20"/>
        </w:rPr>
        <w:t xml:space="preserve"> relevant literature and </w:t>
      </w:r>
      <w:r w:rsidR="009D2028" w:rsidRPr="003261C6">
        <w:rPr>
          <w:rFonts w:ascii="Arial" w:hAnsi="Arial" w:cs="Arial"/>
          <w:sz w:val="20"/>
          <w:szCs w:val="20"/>
        </w:rPr>
        <w:t>ability to make</w:t>
      </w:r>
      <w:r w:rsidRPr="003261C6">
        <w:rPr>
          <w:rFonts w:ascii="Arial" w:hAnsi="Arial" w:cs="Arial"/>
          <w:sz w:val="20"/>
          <w:szCs w:val="20"/>
        </w:rPr>
        <w:t xml:space="preserve"> a conceptual intervention into said scholarship.</w:t>
      </w:r>
    </w:p>
    <w:p w14:paraId="5FC8D630" w14:textId="77777777" w:rsidR="00B929C5" w:rsidRPr="003261C6" w:rsidRDefault="00B929C5" w:rsidP="00B929C5">
      <w:pPr>
        <w:widowControl w:val="0"/>
        <w:tabs>
          <w:tab w:val="left" w:pos="220"/>
          <w:tab w:val="left" w:pos="720"/>
        </w:tabs>
        <w:autoSpaceDE w:val="0"/>
        <w:autoSpaceDN w:val="0"/>
        <w:adjustRightInd w:val="0"/>
        <w:rPr>
          <w:rFonts w:ascii="Arial" w:hAnsi="Arial" w:cs="Arial"/>
          <w:sz w:val="20"/>
          <w:szCs w:val="20"/>
        </w:rPr>
      </w:pPr>
    </w:p>
    <w:p w14:paraId="0B7B5B5B" w14:textId="56E83C24" w:rsidR="00B929C5" w:rsidRPr="003261C6" w:rsidRDefault="00B929C5" w:rsidP="00B929C5">
      <w:pPr>
        <w:widowControl w:val="0"/>
        <w:tabs>
          <w:tab w:val="left" w:pos="220"/>
          <w:tab w:val="left" w:pos="720"/>
        </w:tabs>
        <w:autoSpaceDE w:val="0"/>
        <w:autoSpaceDN w:val="0"/>
        <w:adjustRightInd w:val="0"/>
        <w:ind w:left="720"/>
        <w:rPr>
          <w:rFonts w:ascii="Arial" w:hAnsi="Arial" w:cs="Arial"/>
          <w:sz w:val="20"/>
          <w:szCs w:val="20"/>
        </w:rPr>
      </w:pPr>
      <w:r w:rsidRPr="003261C6">
        <w:rPr>
          <w:rFonts w:ascii="Arial" w:hAnsi="Arial" w:cs="Arial"/>
          <w:sz w:val="20"/>
          <w:szCs w:val="20"/>
        </w:rPr>
        <w:t>Exemplary</w:t>
      </w:r>
      <w:r w:rsidRPr="003261C6">
        <w:rPr>
          <w:rFonts w:ascii="Arial" w:hAnsi="Arial" w:cs="Arial"/>
          <w:sz w:val="20"/>
          <w:szCs w:val="20"/>
        </w:rPr>
        <w:tab/>
      </w:r>
      <w:r w:rsidRPr="003261C6">
        <w:rPr>
          <w:rFonts w:ascii="Arial" w:hAnsi="Arial" w:cs="Arial"/>
          <w:sz w:val="20"/>
          <w:szCs w:val="20"/>
        </w:rPr>
        <w:tab/>
        <w:t>Competent</w:t>
      </w:r>
      <w:r w:rsidRPr="003261C6">
        <w:rPr>
          <w:rFonts w:ascii="Arial" w:hAnsi="Arial" w:cs="Arial"/>
          <w:sz w:val="20"/>
          <w:szCs w:val="20"/>
        </w:rPr>
        <w:tab/>
      </w:r>
      <w:r w:rsidRPr="003261C6">
        <w:rPr>
          <w:rFonts w:ascii="Arial" w:hAnsi="Arial" w:cs="Arial"/>
          <w:sz w:val="20"/>
          <w:szCs w:val="20"/>
        </w:rPr>
        <w:tab/>
        <w:t>Inadequate</w:t>
      </w:r>
    </w:p>
    <w:p w14:paraId="2D9A1744" w14:textId="77777777" w:rsidR="00B929C5" w:rsidRPr="003261C6" w:rsidRDefault="00B929C5" w:rsidP="00B929C5">
      <w:pPr>
        <w:widowControl w:val="0"/>
        <w:tabs>
          <w:tab w:val="left" w:pos="220"/>
          <w:tab w:val="left" w:pos="720"/>
        </w:tabs>
        <w:autoSpaceDE w:val="0"/>
        <w:autoSpaceDN w:val="0"/>
        <w:adjustRightInd w:val="0"/>
        <w:rPr>
          <w:rFonts w:ascii="Arial" w:hAnsi="Arial" w:cs="Arial"/>
          <w:sz w:val="20"/>
          <w:szCs w:val="20"/>
        </w:rPr>
      </w:pPr>
    </w:p>
    <w:p w14:paraId="3E7D3F06" w14:textId="77777777" w:rsidR="00BD2094" w:rsidRPr="003261C6" w:rsidRDefault="00BD2094" w:rsidP="00BD2094">
      <w:pPr>
        <w:pStyle w:val="ListParagraph"/>
        <w:widowControl w:val="0"/>
        <w:numPr>
          <w:ilvl w:val="0"/>
          <w:numId w:val="1"/>
        </w:numPr>
        <w:tabs>
          <w:tab w:val="left" w:pos="220"/>
          <w:tab w:val="left" w:pos="720"/>
        </w:tabs>
        <w:autoSpaceDE w:val="0"/>
        <w:autoSpaceDN w:val="0"/>
        <w:adjustRightInd w:val="0"/>
        <w:contextualSpacing w:val="0"/>
        <w:rPr>
          <w:rFonts w:ascii="Arial" w:hAnsi="Arial" w:cs="Arial"/>
          <w:sz w:val="20"/>
          <w:szCs w:val="20"/>
        </w:rPr>
      </w:pPr>
      <w:r w:rsidRPr="003261C6">
        <w:rPr>
          <w:rFonts w:ascii="Arial" w:hAnsi="Arial" w:cs="Arial"/>
          <w:sz w:val="20"/>
          <w:szCs w:val="20"/>
        </w:rPr>
        <w:t>Critical Analysis: The student employs v</w:t>
      </w:r>
      <w:r w:rsidR="006877CC" w:rsidRPr="003261C6">
        <w:rPr>
          <w:rFonts w:ascii="Arial" w:hAnsi="Arial" w:cs="Arial"/>
          <w:sz w:val="20"/>
          <w:szCs w:val="20"/>
        </w:rPr>
        <w:t xml:space="preserve">isual analysis to make precise and accurate </w:t>
      </w:r>
      <w:r w:rsidRPr="003261C6">
        <w:rPr>
          <w:rFonts w:ascii="Arial" w:hAnsi="Arial" w:cs="Arial"/>
          <w:sz w:val="20"/>
          <w:szCs w:val="20"/>
        </w:rPr>
        <w:t>observations about images and/or s</w:t>
      </w:r>
      <w:r w:rsidR="006877CC" w:rsidRPr="003261C6">
        <w:rPr>
          <w:rFonts w:ascii="Arial" w:hAnsi="Arial" w:cs="Arial"/>
          <w:sz w:val="20"/>
          <w:szCs w:val="20"/>
        </w:rPr>
        <w:t>ites and/or employs analysis that argues plausible interpretations</w:t>
      </w:r>
      <w:r w:rsidRPr="003261C6">
        <w:rPr>
          <w:rFonts w:ascii="Arial" w:hAnsi="Arial" w:cs="Arial"/>
          <w:sz w:val="20"/>
          <w:szCs w:val="20"/>
        </w:rPr>
        <w:t xml:space="preserve"> about the historical discussion of such images and/or sites.</w:t>
      </w:r>
    </w:p>
    <w:p w14:paraId="65E796BA" w14:textId="77777777" w:rsidR="00BD2094" w:rsidRPr="003261C6" w:rsidRDefault="00BD2094" w:rsidP="00BD2094">
      <w:pPr>
        <w:pStyle w:val="ListParagraph"/>
        <w:widowControl w:val="0"/>
        <w:tabs>
          <w:tab w:val="left" w:pos="220"/>
          <w:tab w:val="left" w:pos="720"/>
        </w:tabs>
        <w:autoSpaceDE w:val="0"/>
        <w:autoSpaceDN w:val="0"/>
        <w:adjustRightInd w:val="0"/>
        <w:contextualSpacing w:val="0"/>
        <w:rPr>
          <w:rFonts w:ascii="Arial" w:hAnsi="Arial" w:cs="Arial"/>
          <w:sz w:val="20"/>
          <w:szCs w:val="20"/>
        </w:rPr>
      </w:pPr>
    </w:p>
    <w:p w14:paraId="49727939" w14:textId="77777777" w:rsidR="00B24B6C" w:rsidRPr="003261C6" w:rsidRDefault="00BD2094" w:rsidP="00B24B6C">
      <w:pPr>
        <w:widowControl w:val="0"/>
        <w:tabs>
          <w:tab w:val="left" w:pos="220"/>
          <w:tab w:val="left" w:pos="720"/>
        </w:tabs>
        <w:autoSpaceDE w:val="0"/>
        <w:autoSpaceDN w:val="0"/>
        <w:adjustRightInd w:val="0"/>
        <w:rPr>
          <w:rFonts w:ascii="Arial" w:hAnsi="Arial" w:cs="Arial"/>
          <w:sz w:val="20"/>
          <w:szCs w:val="20"/>
        </w:rPr>
      </w:pPr>
      <w:r w:rsidRPr="003261C6">
        <w:rPr>
          <w:rFonts w:ascii="Arial" w:hAnsi="Arial" w:cs="Arial"/>
          <w:sz w:val="20"/>
          <w:szCs w:val="20"/>
        </w:rPr>
        <w:tab/>
      </w:r>
      <w:r w:rsidRPr="003261C6">
        <w:rPr>
          <w:rFonts w:ascii="Arial" w:hAnsi="Arial" w:cs="Arial"/>
          <w:sz w:val="20"/>
          <w:szCs w:val="20"/>
        </w:rPr>
        <w:tab/>
        <w:t>Exemplary</w:t>
      </w:r>
      <w:r w:rsidRPr="003261C6">
        <w:rPr>
          <w:rFonts w:ascii="Arial" w:hAnsi="Arial" w:cs="Arial"/>
          <w:sz w:val="20"/>
          <w:szCs w:val="20"/>
        </w:rPr>
        <w:tab/>
      </w:r>
      <w:r w:rsidRPr="003261C6">
        <w:rPr>
          <w:rFonts w:ascii="Arial" w:hAnsi="Arial" w:cs="Arial"/>
          <w:sz w:val="20"/>
          <w:szCs w:val="20"/>
        </w:rPr>
        <w:tab/>
        <w:t>Competent</w:t>
      </w:r>
      <w:r w:rsidRPr="003261C6">
        <w:rPr>
          <w:rFonts w:ascii="Arial" w:hAnsi="Arial" w:cs="Arial"/>
          <w:sz w:val="20"/>
          <w:szCs w:val="20"/>
        </w:rPr>
        <w:tab/>
      </w:r>
      <w:r w:rsidRPr="003261C6">
        <w:rPr>
          <w:rFonts w:ascii="Arial" w:hAnsi="Arial" w:cs="Arial"/>
          <w:sz w:val="20"/>
          <w:szCs w:val="20"/>
        </w:rPr>
        <w:tab/>
      </w:r>
      <w:r w:rsidR="00B929C5" w:rsidRPr="003261C6">
        <w:rPr>
          <w:rFonts w:ascii="Arial" w:hAnsi="Arial" w:cs="Arial"/>
          <w:sz w:val="20"/>
          <w:szCs w:val="20"/>
        </w:rPr>
        <w:t>Inadequate</w:t>
      </w:r>
    </w:p>
    <w:p w14:paraId="51EFFBF7" w14:textId="77777777" w:rsidR="009D2028" w:rsidRPr="003261C6" w:rsidRDefault="009D2028" w:rsidP="009D2028">
      <w:pPr>
        <w:widowControl w:val="0"/>
        <w:tabs>
          <w:tab w:val="left" w:pos="220"/>
          <w:tab w:val="left" w:pos="720"/>
        </w:tabs>
        <w:autoSpaceDE w:val="0"/>
        <w:autoSpaceDN w:val="0"/>
        <w:adjustRightInd w:val="0"/>
        <w:rPr>
          <w:rFonts w:ascii="Arial" w:hAnsi="Arial" w:cs="Arial"/>
          <w:sz w:val="20"/>
          <w:szCs w:val="20"/>
        </w:rPr>
      </w:pPr>
    </w:p>
    <w:p w14:paraId="6FE7EE2D" w14:textId="39BAE247" w:rsidR="009D2028" w:rsidRPr="003261C6" w:rsidRDefault="009D2028" w:rsidP="00B24B6C">
      <w:pPr>
        <w:pStyle w:val="ListParagraph"/>
        <w:widowControl w:val="0"/>
        <w:numPr>
          <w:ilvl w:val="0"/>
          <w:numId w:val="1"/>
        </w:numPr>
        <w:tabs>
          <w:tab w:val="left" w:pos="220"/>
          <w:tab w:val="left" w:pos="720"/>
        </w:tabs>
        <w:autoSpaceDE w:val="0"/>
        <w:autoSpaceDN w:val="0"/>
        <w:adjustRightInd w:val="0"/>
        <w:rPr>
          <w:rFonts w:ascii="Arial" w:hAnsi="Arial" w:cs="Arial"/>
          <w:sz w:val="20"/>
          <w:szCs w:val="20"/>
        </w:rPr>
      </w:pPr>
      <w:r w:rsidRPr="003261C6">
        <w:rPr>
          <w:rFonts w:ascii="Arial" w:hAnsi="Arial" w:cs="Arial"/>
          <w:sz w:val="20"/>
          <w:szCs w:val="20"/>
        </w:rPr>
        <w:t xml:space="preserve">Participation: the student </w:t>
      </w:r>
      <w:r w:rsidR="00961B63" w:rsidRPr="003261C6">
        <w:rPr>
          <w:rFonts w:ascii="Arial" w:hAnsi="Arial" w:cs="Arial"/>
          <w:sz w:val="20"/>
          <w:szCs w:val="20"/>
        </w:rPr>
        <w:t>demonstrates</w:t>
      </w:r>
      <w:r w:rsidRPr="003261C6">
        <w:rPr>
          <w:rFonts w:ascii="Arial" w:hAnsi="Arial" w:cs="Arial"/>
          <w:sz w:val="20"/>
          <w:szCs w:val="20"/>
        </w:rPr>
        <w:t xml:space="preserve"> ability to engage in productive scholarly co</w:t>
      </w:r>
      <w:r w:rsidR="00961B63" w:rsidRPr="003261C6">
        <w:rPr>
          <w:rFonts w:ascii="Arial" w:hAnsi="Arial" w:cs="Arial"/>
          <w:sz w:val="20"/>
          <w:szCs w:val="20"/>
        </w:rPr>
        <w:t>nversation and/or collaboration</w:t>
      </w:r>
      <w:r w:rsidRPr="003261C6">
        <w:rPr>
          <w:rFonts w:ascii="Arial" w:hAnsi="Arial" w:cs="Arial"/>
          <w:sz w:val="20"/>
          <w:szCs w:val="20"/>
        </w:rPr>
        <w:t>.</w:t>
      </w:r>
    </w:p>
    <w:p w14:paraId="670CFBC2" w14:textId="77777777" w:rsidR="009D2028" w:rsidRPr="003261C6" w:rsidRDefault="009D2028" w:rsidP="009D2028">
      <w:pPr>
        <w:widowControl w:val="0"/>
        <w:tabs>
          <w:tab w:val="left" w:pos="220"/>
          <w:tab w:val="left" w:pos="720"/>
        </w:tabs>
        <w:autoSpaceDE w:val="0"/>
        <w:autoSpaceDN w:val="0"/>
        <w:adjustRightInd w:val="0"/>
        <w:rPr>
          <w:rFonts w:ascii="Arial" w:hAnsi="Arial" w:cs="Arial"/>
          <w:sz w:val="20"/>
          <w:szCs w:val="20"/>
        </w:rPr>
      </w:pPr>
      <w:r w:rsidRPr="003261C6">
        <w:rPr>
          <w:rFonts w:ascii="Arial" w:hAnsi="Arial" w:cs="Arial"/>
          <w:sz w:val="20"/>
          <w:szCs w:val="20"/>
        </w:rPr>
        <w:tab/>
      </w:r>
      <w:r w:rsidRPr="003261C6">
        <w:rPr>
          <w:rFonts w:ascii="Arial" w:hAnsi="Arial" w:cs="Arial"/>
          <w:sz w:val="20"/>
          <w:szCs w:val="20"/>
        </w:rPr>
        <w:tab/>
      </w:r>
    </w:p>
    <w:p w14:paraId="7EA21E19" w14:textId="7A3FB187" w:rsidR="009D2028" w:rsidRPr="003261C6" w:rsidRDefault="009D2028" w:rsidP="009D2028">
      <w:pPr>
        <w:widowControl w:val="0"/>
        <w:tabs>
          <w:tab w:val="left" w:pos="220"/>
          <w:tab w:val="left" w:pos="720"/>
        </w:tabs>
        <w:autoSpaceDE w:val="0"/>
        <w:autoSpaceDN w:val="0"/>
        <w:adjustRightInd w:val="0"/>
        <w:rPr>
          <w:rFonts w:ascii="Arial" w:hAnsi="Arial" w:cs="Arial"/>
          <w:sz w:val="20"/>
          <w:szCs w:val="20"/>
        </w:rPr>
      </w:pPr>
      <w:r w:rsidRPr="003261C6">
        <w:rPr>
          <w:rFonts w:ascii="Arial" w:hAnsi="Arial" w:cs="Arial"/>
          <w:sz w:val="20"/>
          <w:szCs w:val="20"/>
        </w:rPr>
        <w:tab/>
      </w:r>
      <w:r w:rsidRPr="003261C6">
        <w:rPr>
          <w:rFonts w:ascii="Arial" w:hAnsi="Arial" w:cs="Arial"/>
          <w:sz w:val="20"/>
          <w:szCs w:val="20"/>
        </w:rPr>
        <w:tab/>
        <w:t>Exemplary</w:t>
      </w:r>
      <w:r w:rsidRPr="003261C6">
        <w:rPr>
          <w:rFonts w:ascii="Arial" w:hAnsi="Arial" w:cs="Arial"/>
          <w:sz w:val="20"/>
          <w:szCs w:val="20"/>
        </w:rPr>
        <w:tab/>
      </w:r>
      <w:r w:rsidRPr="003261C6">
        <w:rPr>
          <w:rFonts w:ascii="Arial" w:hAnsi="Arial" w:cs="Arial"/>
          <w:sz w:val="20"/>
          <w:szCs w:val="20"/>
        </w:rPr>
        <w:tab/>
        <w:t>Competent</w:t>
      </w:r>
      <w:r w:rsidRPr="003261C6">
        <w:rPr>
          <w:rFonts w:ascii="Arial" w:hAnsi="Arial" w:cs="Arial"/>
          <w:sz w:val="20"/>
          <w:szCs w:val="20"/>
        </w:rPr>
        <w:tab/>
      </w:r>
      <w:r w:rsidRPr="003261C6">
        <w:rPr>
          <w:rFonts w:ascii="Arial" w:hAnsi="Arial" w:cs="Arial"/>
          <w:sz w:val="20"/>
          <w:szCs w:val="20"/>
        </w:rPr>
        <w:tab/>
        <w:t xml:space="preserve">Inadequate </w:t>
      </w:r>
    </w:p>
    <w:p w14:paraId="020DC1BC" w14:textId="77777777" w:rsidR="009D2028" w:rsidRPr="003261C6" w:rsidRDefault="009D2028" w:rsidP="009D2028">
      <w:pPr>
        <w:widowControl w:val="0"/>
        <w:tabs>
          <w:tab w:val="left" w:pos="220"/>
          <w:tab w:val="left" w:pos="720"/>
        </w:tabs>
        <w:autoSpaceDE w:val="0"/>
        <w:autoSpaceDN w:val="0"/>
        <w:adjustRightInd w:val="0"/>
        <w:rPr>
          <w:rFonts w:ascii="Arial" w:hAnsi="Arial" w:cs="Arial"/>
          <w:sz w:val="20"/>
          <w:szCs w:val="20"/>
        </w:rPr>
      </w:pPr>
    </w:p>
    <w:p w14:paraId="38E36D5E" w14:textId="5EB73B2E" w:rsidR="005659D0" w:rsidRPr="003261C6" w:rsidRDefault="0073624A" w:rsidP="00B24B6C">
      <w:pPr>
        <w:pStyle w:val="ListParagraph"/>
        <w:widowControl w:val="0"/>
        <w:numPr>
          <w:ilvl w:val="0"/>
          <w:numId w:val="1"/>
        </w:numPr>
        <w:tabs>
          <w:tab w:val="left" w:pos="220"/>
          <w:tab w:val="left" w:pos="720"/>
        </w:tabs>
        <w:autoSpaceDE w:val="0"/>
        <w:autoSpaceDN w:val="0"/>
        <w:adjustRightInd w:val="0"/>
        <w:rPr>
          <w:rFonts w:ascii="Arial" w:hAnsi="Arial" w:cs="Arial"/>
          <w:sz w:val="20"/>
          <w:szCs w:val="20"/>
        </w:rPr>
      </w:pPr>
      <w:r w:rsidRPr="003261C6">
        <w:rPr>
          <w:rFonts w:ascii="Arial" w:hAnsi="Arial" w:cs="Arial"/>
          <w:sz w:val="20"/>
          <w:szCs w:val="20"/>
        </w:rPr>
        <w:t>Disciplinary Apparatu</w:t>
      </w:r>
      <w:r w:rsidR="005659D0" w:rsidRPr="003261C6">
        <w:rPr>
          <w:rFonts w:ascii="Arial" w:hAnsi="Arial" w:cs="Arial"/>
          <w:sz w:val="20"/>
          <w:szCs w:val="20"/>
        </w:rPr>
        <w:t xml:space="preserve">s: </w:t>
      </w:r>
      <w:r w:rsidRPr="003261C6">
        <w:rPr>
          <w:rFonts w:ascii="Arial" w:hAnsi="Arial" w:cs="Arial"/>
          <w:sz w:val="20"/>
          <w:szCs w:val="20"/>
        </w:rPr>
        <w:t xml:space="preserve">the student </w:t>
      </w:r>
      <w:r w:rsidR="00247D82" w:rsidRPr="003261C6">
        <w:rPr>
          <w:rFonts w:ascii="Arial" w:hAnsi="Arial" w:cs="Arial"/>
          <w:sz w:val="20"/>
          <w:szCs w:val="20"/>
        </w:rPr>
        <w:t>demonstrates facility with</w:t>
      </w:r>
      <w:r w:rsidRPr="003261C6">
        <w:rPr>
          <w:rFonts w:ascii="Arial" w:hAnsi="Arial" w:cs="Arial"/>
          <w:sz w:val="20"/>
          <w:szCs w:val="20"/>
        </w:rPr>
        <w:t xml:space="preserve"> the vocabulary, grammar, and </w:t>
      </w:r>
      <w:r w:rsidR="009D573F" w:rsidRPr="003261C6">
        <w:rPr>
          <w:rFonts w:ascii="Arial" w:hAnsi="Arial" w:cs="Arial"/>
          <w:sz w:val="20"/>
          <w:szCs w:val="20"/>
        </w:rPr>
        <w:t xml:space="preserve">citation </w:t>
      </w:r>
      <w:r w:rsidR="001C18D1" w:rsidRPr="003261C6">
        <w:rPr>
          <w:rFonts w:ascii="Arial" w:hAnsi="Arial" w:cs="Arial"/>
          <w:sz w:val="20"/>
          <w:szCs w:val="20"/>
        </w:rPr>
        <w:t xml:space="preserve">conventions </w:t>
      </w:r>
      <w:r w:rsidRPr="003261C6">
        <w:rPr>
          <w:rFonts w:ascii="Arial" w:hAnsi="Arial" w:cs="Arial"/>
          <w:sz w:val="20"/>
          <w:szCs w:val="20"/>
        </w:rPr>
        <w:t xml:space="preserve">appropriate to </w:t>
      </w:r>
      <w:r w:rsidR="009D573F" w:rsidRPr="003261C6">
        <w:rPr>
          <w:rFonts w:ascii="Arial" w:hAnsi="Arial" w:cs="Arial"/>
          <w:sz w:val="20"/>
          <w:szCs w:val="20"/>
        </w:rPr>
        <w:t>English-language scholarship in the</w:t>
      </w:r>
      <w:r w:rsidRPr="003261C6">
        <w:rPr>
          <w:rFonts w:ascii="Arial" w:hAnsi="Arial" w:cs="Arial"/>
          <w:sz w:val="20"/>
          <w:szCs w:val="20"/>
        </w:rPr>
        <w:t xml:space="preserve"> </w:t>
      </w:r>
      <w:r w:rsidR="009D573F" w:rsidRPr="003261C6">
        <w:rPr>
          <w:rFonts w:ascii="Arial" w:hAnsi="Arial" w:cs="Arial"/>
          <w:sz w:val="20"/>
          <w:szCs w:val="20"/>
        </w:rPr>
        <w:t xml:space="preserve">discipline. </w:t>
      </w:r>
      <w:r w:rsidRPr="003261C6">
        <w:rPr>
          <w:rFonts w:ascii="Arial" w:hAnsi="Arial" w:cs="Arial"/>
          <w:sz w:val="20"/>
          <w:szCs w:val="20"/>
        </w:rPr>
        <w:t xml:space="preserve"> </w:t>
      </w:r>
    </w:p>
    <w:p w14:paraId="4A36C0E8" w14:textId="77777777" w:rsidR="0073624A" w:rsidRPr="003261C6" w:rsidRDefault="0073624A" w:rsidP="0073624A">
      <w:pPr>
        <w:widowControl w:val="0"/>
        <w:tabs>
          <w:tab w:val="left" w:pos="220"/>
          <w:tab w:val="left" w:pos="720"/>
        </w:tabs>
        <w:autoSpaceDE w:val="0"/>
        <w:autoSpaceDN w:val="0"/>
        <w:adjustRightInd w:val="0"/>
        <w:ind w:left="360"/>
        <w:rPr>
          <w:rFonts w:ascii="Arial" w:hAnsi="Arial" w:cs="Arial"/>
          <w:sz w:val="20"/>
          <w:szCs w:val="20"/>
        </w:rPr>
      </w:pPr>
    </w:p>
    <w:p w14:paraId="761711E4" w14:textId="21F2681B" w:rsidR="0073624A" w:rsidRPr="003261C6" w:rsidRDefault="0073624A" w:rsidP="0073624A">
      <w:pPr>
        <w:widowControl w:val="0"/>
        <w:tabs>
          <w:tab w:val="left" w:pos="220"/>
          <w:tab w:val="left" w:pos="720"/>
        </w:tabs>
        <w:autoSpaceDE w:val="0"/>
        <w:autoSpaceDN w:val="0"/>
        <w:adjustRightInd w:val="0"/>
        <w:ind w:left="360"/>
        <w:rPr>
          <w:rFonts w:ascii="Arial" w:hAnsi="Arial" w:cs="Arial"/>
          <w:sz w:val="20"/>
          <w:szCs w:val="20"/>
        </w:rPr>
      </w:pPr>
      <w:r w:rsidRPr="003261C6">
        <w:rPr>
          <w:rFonts w:ascii="Arial" w:hAnsi="Arial" w:cs="Arial"/>
          <w:sz w:val="20"/>
          <w:szCs w:val="20"/>
        </w:rPr>
        <w:tab/>
        <w:t>Exemplary</w:t>
      </w:r>
      <w:r w:rsidRPr="003261C6">
        <w:rPr>
          <w:rFonts w:ascii="Arial" w:hAnsi="Arial" w:cs="Arial"/>
          <w:sz w:val="20"/>
          <w:szCs w:val="20"/>
        </w:rPr>
        <w:tab/>
      </w:r>
      <w:r w:rsidRPr="003261C6">
        <w:rPr>
          <w:rFonts w:ascii="Arial" w:hAnsi="Arial" w:cs="Arial"/>
          <w:sz w:val="20"/>
          <w:szCs w:val="20"/>
        </w:rPr>
        <w:tab/>
        <w:t>Competent</w:t>
      </w:r>
      <w:r w:rsidRPr="003261C6">
        <w:rPr>
          <w:rFonts w:ascii="Arial" w:hAnsi="Arial" w:cs="Arial"/>
          <w:sz w:val="20"/>
          <w:szCs w:val="20"/>
        </w:rPr>
        <w:tab/>
      </w:r>
      <w:r w:rsidRPr="003261C6">
        <w:rPr>
          <w:rFonts w:ascii="Arial" w:hAnsi="Arial" w:cs="Arial"/>
          <w:sz w:val="20"/>
          <w:szCs w:val="20"/>
        </w:rPr>
        <w:tab/>
        <w:t xml:space="preserve">Inadequate </w:t>
      </w:r>
    </w:p>
    <w:p w14:paraId="31935C9F" w14:textId="77777777" w:rsidR="0073624A" w:rsidRPr="003261C6" w:rsidRDefault="0073624A" w:rsidP="0073624A">
      <w:pPr>
        <w:pStyle w:val="ListParagraph"/>
        <w:widowControl w:val="0"/>
        <w:tabs>
          <w:tab w:val="left" w:pos="220"/>
          <w:tab w:val="left" w:pos="720"/>
        </w:tabs>
        <w:autoSpaceDE w:val="0"/>
        <w:autoSpaceDN w:val="0"/>
        <w:adjustRightInd w:val="0"/>
        <w:rPr>
          <w:rFonts w:ascii="Arial" w:hAnsi="Arial" w:cs="Arial"/>
          <w:sz w:val="20"/>
          <w:szCs w:val="20"/>
        </w:rPr>
      </w:pPr>
    </w:p>
    <w:p w14:paraId="4040C468" w14:textId="2E39274C" w:rsidR="00B24B6C" w:rsidRDefault="00B24B6C" w:rsidP="00B24B6C">
      <w:pPr>
        <w:pStyle w:val="ListParagraph"/>
        <w:widowControl w:val="0"/>
        <w:numPr>
          <w:ilvl w:val="0"/>
          <w:numId w:val="1"/>
        </w:numPr>
        <w:tabs>
          <w:tab w:val="left" w:pos="220"/>
          <w:tab w:val="left" w:pos="720"/>
        </w:tabs>
        <w:autoSpaceDE w:val="0"/>
        <w:autoSpaceDN w:val="0"/>
        <w:adjustRightInd w:val="0"/>
        <w:rPr>
          <w:rFonts w:ascii="Arial" w:hAnsi="Arial" w:cs="Arial"/>
          <w:sz w:val="20"/>
          <w:szCs w:val="20"/>
        </w:rPr>
      </w:pPr>
      <w:r w:rsidRPr="003261C6">
        <w:rPr>
          <w:rFonts w:ascii="Arial" w:hAnsi="Arial" w:cs="Arial"/>
          <w:sz w:val="20"/>
          <w:szCs w:val="20"/>
        </w:rPr>
        <w:t xml:space="preserve">For the purposes of </w:t>
      </w:r>
      <w:r w:rsidR="009D2028" w:rsidRPr="003261C6">
        <w:rPr>
          <w:rFonts w:ascii="Arial" w:hAnsi="Arial" w:cs="Arial"/>
          <w:sz w:val="20"/>
          <w:szCs w:val="20"/>
        </w:rPr>
        <w:t>course</w:t>
      </w:r>
      <w:r w:rsidRPr="003261C6">
        <w:rPr>
          <w:rFonts w:ascii="Arial" w:hAnsi="Arial" w:cs="Arial"/>
          <w:sz w:val="20"/>
          <w:szCs w:val="20"/>
        </w:rPr>
        <w:t xml:space="preserve"> assessment</w:t>
      </w:r>
      <w:r w:rsidR="00961B63" w:rsidRPr="003261C6">
        <w:rPr>
          <w:rFonts w:ascii="Arial" w:hAnsi="Arial" w:cs="Arial"/>
          <w:sz w:val="20"/>
          <w:szCs w:val="20"/>
        </w:rPr>
        <w:t xml:space="preserve"> and productive mentoring going forward</w:t>
      </w:r>
      <w:r w:rsidRPr="003261C6">
        <w:rPr>
          <w:rFonts w:ascii="Arial" w:hAnsi="Arial" w:cs="Arial"/>
          <w:sz w:val="20"/>
          <w:szCs w:val="20"/>
        </w:rPr>
        <w:t xml:space="preserve">, please </w:t>
      </w:r>
      <w:r w:rsidR="00961B63" w:rsidRPr="003261C6">
        <w:rPr>
          <w:rFonts w:ascii="Arial" w:hAnsi="Arial" w:cs="Arial"/>
          <w:sz w:val="20"/>
          <w:szCs w:val="20"/>
        </w:rPr>
        <w:t xml:space="preserve">attach a copy of the </w:t>
      </w:r>
      <w:r w:rsidR="009D2028" w:rsidRPr="003261C6">
        <w:rPr>
          <w:rFonts w:ascii="Arial" w:hAnsi="Arial" w:cs="Arial"/>
          <w:sz w:val="20"/>
          <w:szCs w:val="20"/>
        </w:rPr>
        <w:t xml:space="preserve">comments given to the student on </w:t>
      </w:r>
      <w:r w:rsidR="00961B63" w:rsidRPr="003261C6">
        <w:rPr>
          <w:rFonts w:ascii="Arial" w:hAnsi="Arial" w:cs="Arial"/>
          <w:sz w:val="20"/>
          <w:szCs w:val="20"/>
        </w:rPr>
        <w:t xml:space="preserve">the final paper or culminating assignment for the course.  Alternatively, provide here </w:t>
      </w:r>
      <w:r w:rsidRPr="003261C6">
        <w:rPr>
          <w:rFonts w:ascii="Arial" w:hAnsi="Arial" w:cs="Arial"/>
          <w:sz w:val="20"/>
          <w:szCs w:val="20"/>
        </w:rPr>
        <w:t xml:space="preserve">a short statement regarding the </w:t>
      </w:r>
      <w:r w:rsidR="00961B63" w:rsidRPr="003261C6">
        <w:rPr>
          <w:rFonts w:ascii="Arial" w:hAnsi="Arial" w:cs="Arial"/>
          <w:sz w:val="20"/>
          <w:szCs w:val="20"/>
        </w:rPr>
        <w:t xml:space="preserve">student’s performance </w:t>
      </w:r>
      <w:r w:rsidRPr="003261C6">
        <w:rPr>
          <w:rFonts w:ascii="Arial" w:hAnsi="Arial" w:cs="Arial"/>
          <w:sz w:val="20"/>
          <w:szCs w:val="20"/>
        </w:rPr>
        <w:t xml:space="preserve">and what might be done to build on </w:t>
      </w:r>
      <w:r w:rsidR="00961B63" w:rsidRPr="003261C6">
        <w:rPr>
          <w:rFonts w:ascii="Arial" w:hAnsi="Arial" w:cs="Arial"/>
          <w:sz w:val="20"/>
          <w:szCs w:val="20"/>
        </w:rPr>
        <w:t>their</w:t>
      </w:r>
      <w:r w:rsidR="00570E6F" w:rsidRPr="003261C6">
        <w:rPr>
          <w:rFonts w:ascii="Arial" w:hAnsi="Arial" w:cs="Arial"/>
          <w:sz w:val="20"/>
          <w:szCs w:val="20"/>
        </w:rPr>
        <w:t xml:space="preserve"> </w:t>
      </w:r>
      <w:r w:rsidRPr="003261C6">
        <w:rPr>
          <w:rFonts w:ascii="Arial" w:hAnsi="Arial" w:cs="Arial"/>
          <w:sz w:val="20"/>
          <w:szCs w:val="20"/>
        </w:rPr>
        <w:t xml:space="preserve">successes or rectify perceived shortcomings </w:t>
      </w:r>
      <w:r w:rsidR="00961B63" w:rsidRPr="003261C6">
        <w:rPr>
          <w:rFonts w:ascii="Arial" w:hAnsi="Arial" w:cs="Arial"/>
          <w:sz w:val="20"/>
          <w:szCs w:val="20"/>
        </w:rPr>
        <w:t>in</w:t>
      </w:r>
      <w:r w:rsidRPr="003261C6">
        <w:rPr>
          <w:rFonts w:ascii="Arial" w:hAnsi="Arial" w:cs="Arial"/>
          <w:sz w:val="20"/>
          <w:szCs w:val="20"/>
        </w:rPr>
        <w:t xml:space="preserve"> </w:t>
      </w:r>
      <w:r w:rsidR="00961B63" w:rsidRPr="003261C6">
        <w:rPr>
          <w:rFonts w:ascii="Arial" w:hAnsi="Arial" w:cs="Arial"/>
          <w:sz w:val="20"/>
          <w:szCs w:val="20"/>
        </w:rPr>
        <w:t>their future work</w:t>
      </w:r>
      <w:r w:rsidR="00570E6F" w:rsidRPr="003261C6">
        <w:rPr>
          <w:rFonts w:ascii="Arial" w:hAnsi="Arial" w:cs="Arial"/>
          <w:sz w:val="20"/>
          <w:szCs w:val="20"/>
        </w:rPr>
        <w:t xml:space="preserve">.  </w:t>
      </w:r>
    </w:p>
    <w:p w14:paraId="61A5569D" w14:textId="144C06B8" w:rsidR="002E01EA" w:rsidRDefault="002E01EA" w:rsidP="002E01EA">
      <w:pPr>
        <w:widowControl w:val="0"/>
        <w:tabs>
          <w:tab w:val="left" w:pos="220"/>
          <w:tab w:val="left" w:pos="720"/>
        </w:tabs>
        <w:autoSpaceDE w:val="0"/>
        <w:autoSpaceDN w:val="0"/>
        <w:adjustRightInd w:val="0"/>
        <w:rPr>
          <w:rFonts w:ascii="Arial" w:hAnsi="Arial" w:cs="Arial"/>
          <w:sz w:val="20"/>
          <w:szCs w:val="20"/>
        </w:rPr>
      </w:pPr>
    </w:p>
    <w:p w14:paraId="29BF83AF" w14:textId="332B8B8B" w:rsidR="002E01EA" w:rsidRDefault="002E01EA" w:rsidP="002E01EA">
      <w:pPr>
        <w:widowControl w:val="0"/>
        <w:tabs>
          <w:tab w:val="left" w:pos="220"/>
          <w:tab w:val="left" w:pos="720"/>
        </w:tabs>
        <w:autoSpaceDE w:val="0"/>
        <w:autoSpaceDN w:val="0"/>
        <w:adjustRightInd w:val="0"/>
        <w:rPr>
          <w:rFonts w:ascii="Arial" w:hAnsi="Arial" w:cs="Arial"/>
          <w:sz w:val="20"/>
          <w:szCs w:val="20"/>
        </w:rPr>
      </w:pPr>
    </w:p>
    <w:p w14:paraId="28952B77" w14:textId="7DB13125" w:rsidR="002E01EA" w:rsidRDefault="002E01EA" w:rsidP="002E01EA">
      <w:pPr>
        <w:widowControl w:val="0"/>
        <w:tabs>
          <w:tab w:val="left" w:pos="220"/>
          <w:tab w:val="left" w:pos="720"/>
        </w:tabs>
        <w:autoSpaceDE w:val="0"/>
        <w:autoSpaceDN w:val="0"/>
        <w:adjustRightInd w:val="0"/>
        <w:rPr>
          <w:rFonts w:ascii="Arial" w:hAnsi="Arial" w:cs="Arial"/>
          <w:sz w:val="20"/>
          <w:szCs w:val="20"/>
        </w:rPr>
      </w:pPr>
      <w:bookmarkStart w:id="0" w:name="_GoBack"/>
      <w:bookmarkEnd w:id="0"/>
    </w:p>
    <w:p w14:paraId="11B74C22" w14:textId="3FF07936" w:rsidR="002E01EA" w:rsidRDefault="002E01EA" w:rsidP="002E01EA">
      <w:pPr>
        <w:widowControl w:val="0"/>
        <w:tabs>
          <w:tab w:val="left" w:pos="220"/>
          <w:tab w:val="left" w:pos="720"/>
        </w:tabs>
        <w:autoSpaceDE w:val="0"/>
        <w:autoSpaceDN w:val="0"/>
        <w:adjustRightInd w:val="0"/>
        <w:rPr>
          <w:rFonts w:ascii="Arial" w:hAnsi="Arial" w:cs="Arial"/>
          <w:sz w:val="20"/>
          <w:szCs w:val="20"/>
        </w:rPr>
      </w:pPr>
    </w:p>
    <w:p w14:paraId="0766E3B0" w14:textId="77777777" w:rsidR="002E01EA" w:rsidRPr="002E01EA" w:rsidRDefault="002E01EA" w:rsidP="002E01EA">
      <w:pPr>
        <w:widowControl w:val="0"/>
        <w:tabs>
          <w:tab w:val="left" w:pos="220"/>
          <w:tab w:val="left" w:pos="720"/>
        </w:tabs>
        <w:autoSpaceDE w:val="0"/>
        <w:autoSpaceDN w:val="0"/>
        <w:adjustRightInd w:val="0"/>
        <w:rPr>
          <w:rFonts w:ascii="Arial" w:hAnsi="Arial" w:cs="Arial"/>
          <w:sz w:val="20"/>
          <w:szCs w:val="20"/>
        </w:rPr>
      </w:pPr>
    </w:p>
    <w:p w14:paraId="39FD28B1" w14:textId="77777777" w:rsidR="00974E5D" w:rsidRPr="003261C6" w:rsidRDefault="00974E5D" w:rsidP="00974E5D">
      <w:pPr>
        <w:pStyle w:val="ListParagraph"/>
        <w:widowControl w:val="0"/>
        <w:tabs>
          <w:tab w:val="left" w:pos="220"/>
          <w:tab w:val="left" w:pos="720"/>
        </w:tabs>
        <w:autoSpaceDE w:val="0"/>
        <w:autoSpaceDN w:val="0"/>
        <w:adjustRightInd w:val="0"/>
        <w:rPr>
          <w:rFonts w:ascii="Arial" w:hAnsi="Arial" w:cs="Arial"/>
          <w:sz w:val="20"/>
          <w:szCs w:val="20"/>
        </w:rPr>
      </w:pPr>
    </w:p>
    <w:p w14:paraId="134D98CE" w14:textId="64AFB13C" w:rsidR="000D44CC" w:rsidRPr="003261C6" w:rsidRDefault="000D44CC">
      <w:pPr>
        <w:rPr>
          <w:rFonts w:ascii="Arial" w:hAnsi="Arial" w:cs="Arial"/>
          <w:sz w:val="20"/>
          <w:szCs w:val="20"/>
        </w:rPr>
      </w:pPr>
      <w:r w:rsidRPr="003261C6">
        <w:rPr>
          <w:rFonts w:ascii="Arial" w:hAnsi="Arial" w:cs="Arial"/>
          <w:sz w:val="20"/>
          <w:szCs w:val="20"/>
        </w:rPr>
        <w:t>Signed: __________________________________________   Date: _________________</w:t>
      </w:r>
    </w:p>
    <w:sectPr w:rsidR="000D44CC" w:rsidRPr="003261C6" w:rsidSect="002E01EA">
      <w:pgSz w:w="12240" w:h="15840"/>
      <w:pgMar w:top="720" w:right="144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094"/>
    <w:rsid w:val="00050F05"/>
    <w:rsid w:val="000B645A"/>
    <w:rsid w:val="000D44CC"/>
    <w:rsid w:val="00131E6C"/>
    <w:rsid w:val="001523F8"/>
    <w:rsid w:val="001C18D1"/>
    <w:rsid w:val="00247D82"/>
    <w:rsid w:val="002C1B54"/>
    <w:rsid w:val="002E01EA"/>
    <w:rsid w:val="003261C6"/>
    <w:rsid w:val="003B46AC"/>
    <w:rsid w:val="004D2319"/>
    <w:rsid w:val="005659D0"/>
    <w:rsid w:val="00570E6F"/>
    <w:rsid w:val="00615C67"/>
    <w:rsid w:val="00624009"/>
    <w:rsid w:val="006877CC"/>
    <w:rsid w:val="006E4337"/>
    <w:rsid w:val="006F1F7B"/>
    <w:rsid w:val="0073624A"/>
    <w:rsid w:val="00737A65"/>
    <w:rsid w:val="00756856"/>
    <w:rsid w:val="007A339B"/>
    <w:rsid w:val="0084416B"/>
    <w:rsid w:val="0088693D"/>
    <w:rsid w:val="00917BF6"/>
    <w:rsid w:val="00961B63"/>
    <w:rsid w:val="00974E5D"/>
    <w:rsid w:val="009B591A"/>
    <w:rsid w:val="009D2028"/>
    <w:rsid w:val="009D573F"/>
    <w:rsid w:val="00B24B6C"/>
    <w:rsid w:val="00B929C5"/>
    <w:rsid w:val="00BA406B"/>
    <w:rsid w:val="00BD2094"/>
    <w:rsid w:val="00C102AA"/>
    <w:rsid w:val="00D823BF"/>
    <w:rsid w:val="00E03E23"/>
    <w:rsid w:val="00FF79E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C550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D209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094"/>
    <w:pPr>
      <w:ind w:left="720"/>
      <w:contextualSpacing/>
    </w:pPr>
  </w:style>
  <w:style w:type="character" w:styleId="CommentReference">
    <w:name w:val="annotation reference"/>
    <w:basedOn w:val="DefaultParagraphFont"/>
    <w:uiPriority w:val="99"/>
    <w:semiHidden/>
    <w:unhideWhenUsed/>
    <w:rsid w:val="00BD2094"/>
    <w:rPr>
      <w:sz w:val="18"/>
      <w:szCs w:val="18"/>
    </w:rPr>
  </w:style>
  <w:style w:type="paragraph" w:styleId="CommentText">
    <w:name w:val="annotation text"/>
    <w:basedOn w:val="Normal"/>
    <w:link w:val="CommentTextChar"/>
    <w:uiPriority w:val="99"/>
    <w:semiHidden/>
    <w:unhideWhenUsed/>
    <w:rsid w:val="00BD2094"/>
  </w:style>
  <w:style w:type="character" w:customStyle="1" w:styleId="CommentTextChar">
    <w:name w:val="Comment Text Char"/>
    <w:basedOn w:val="DefaultParagraphFont"/>
    <w:link w:val="CommentText"/>
    <w:uiPriority w:val="99"/>
    <w:semiHidden/>
    <w:rsid w:val="00BD2094"/>
  </w:style>
  <w:style w:type="paragraph" w:styleId="BalloonText">
    <w:name w:val="Balloon Text"/>
    <w:basedOn w:val="Normal"/>
    <w:link w:val="BalloonTextChar"/>
    <w:uiPriority w:val="99"/>
    <w:semiHidden/>
    <w:unhideWhenUsed/>
    <w:rsid w:val="00BD20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2094"/>
    <w:rPr>
      <w:rFonts w:ascii="Lucida Grande" w:hAnsi="Lucida Grande" w:cs="Lucida Grande"/>
      <w:sz w:val="18"/>
      <w:szCs w:val="18"/>
    </w:rPr>
  </w:style>
  <w:style w:type="paragraph" w:styleId="PlainText">
    <w:name w:val="Plain Text"/>
    <w:basedOn w:val="Normal"/>
    <w:link w:val="PlainTextChar"/>
    <w:uiPriority w:val="99"/>
    <w:semiHidden/>
    <w:unhideWhenUsed/>
    <w:rsid w:val="00B24B6C"/>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B24B6C"/>
    <w:rPr>
      <w:rFonts w:ascii="Calibri" w:eastAsiaTheme="minorHAnsi" w:hAnsi="Calibri"/>
      <w:sz w:val="22"/>
      <w:szCs w:val="21"/>
    </w:rPr>
  </w:style>
  <w:style w:type="paragraph" w:customStyle="1" w:styleId="Default">
    <w:name w:val="Default"/>
    <w:rsid w:val="00B24B6C"/>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362762">
      <w:bodyDiv w:val="1"/>
      <w:marLeft w:val="0"/>
      <w:marRight w:val="0"/>
      <w:marTop w:val="0"/>
      <w:marBottom w:val="0"/>
      <w:divBdr>
        <w:top w:val="none" w:sz="0" w:space="0" w:color="auto"/>
        <w:left w:val="none" w:sz="0" w:space="0" w:color="auto"/>
        <w:bottom w:val="none" w:sz="0" w:space="0" w:color="auto"/>
        <w:right w:val="none" w:sz="0" w:space="0" w:color="auto"/>
      </w:divBdr>
    </w:div>
    <w:div w:id="1653748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243D905-4DB9-C34C-932C-DB2623C99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Bender</dc:creator>
  <cp:lastModifiedBy>Swiontek, Karoline</cp:lastModifiedBy>
  <cp:revision>5</cp:revision>
  <dcterms:created xsi:type="dcterms:W3CDTF">2019-08-12T20:13:00Z</dcterms:created>
  <dcterms:modified xsi:type="dcterms:W3CDTF">2019-12-17T16:23:00Z</dcterms:modified>
</cp:coreProperties>
</file>